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035"/>
        <w:gridCol w:w="1417"/>
        <w:gridCol w:w="1134"/>
        <w:gridCol w:w="426"/>
        <w:gridCol w:w="872"/>
        <w:gridCol w:w="1610"/>
        <w:gridCol w:w="1770"/>
      </w:tblGrid>
      <w:tr w:rsidR="00E57EA6" w:rsidRPr="004F77D9" w:rsidTr="00D40A5E">
        <w:trPr>
          <w:trHeight w:val="435"/>
          <w:jc w:val="center"/>
        </w:trPr>
        <w:tc>
          <w:tcPr>
            <w:tcW w:w="97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  <w:bookmarkStart w:id="0" w:name="_GoBack"/>
            <w:bookmarkEnd w:id="0"/>
            <w:r w:rsidRPr="004F77D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  <w:t>RELATÓRIO DE OCORRÊNCIAS</w:t>
            </w:r>
          </w:p>
        </w:tc>
      </w:tr>
      <w:tr w:rsidR="00E57EA6" w:rsidRPr="004F77D9" w:rsidTr="00D40A5E">
        <w:trPr>
          <w:trHeight w:val="300"/>
          <w:jc w:val="center"/>
        </w:trPr>
        <w:tc>
          <w:tcPr>
            <w:tcW w:w="977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F77D9">
              <w:rPr>
                <w:rFonts w:ascii="Arial" w:eastAsia="Times New Roman" w:hAnsi="Arial" w:cs="Arial"/>
                <w:color w:val="000000"/>
                <w:lang w:eastAsia="pt-BR"/>
              </w:rPr>
              <w:t>(Anexo IV - Resolução CONSUP nº 291, de 23 de dezembro de 2013.)</w:t>
            </w:r>
          </w:p>
        </w:tc>
      </w:tr>
      <w:tr w:rsidR="00E57EA6" w:rsidRPr="004F77D9" w:rsidTr="00D40A5E">
        <w:trPr>
          <w:trHeight w:val="300"/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7EA6" w:rsidRPr="004F77D9" w:rsidTr="00D40A5E">
        <w:trPr>
          <w:trHeight w:val="315"/>
          <w:jc w:val="center"/>
        </w:trPr>
        <w:tc>
          <w:tcPr>
            <w:tcW w:w="50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DO INFORMANTE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7EA6" w:rsidRPr="004F77D9" w:rsidTr="00D40A5E">
        <w:trPr>
          <w:trHeight w:val="315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48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LEGÍVEL DO INFORMANTE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FONE DE CONTATO</w:t>
            </w:r>
          </w:p>
        </w:tc>
      </w:tr>
      <w:tr w:rsidR="00E57EA6" w:rsidRPr="004F77D9" w:rsidTr="00D40A5E">
        <w:trPr>
          <w:trHeight w:val="31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57EA6" w:rsidRPr="004F77D9" w:rsidTr="00D40A5E">
        <w:trPr>
          <w:trHeight w:val="300"/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7EA6" w:rsidRPr="004F77D9" w:rsidTr="00D40A5E">
        <w:trPr>
          <w:trHeight w:val="315"/>
          <w:jc w:val="center"/>
        </w:trPr>
        <w:tc>
          <w:tcPr>
            <w:tcW w:w="977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DO VEÍCULO</w:t>
            </w:r>
          </w:p>
        </w:tc>
      </w:tr>
      <w:tr w:rsidR="00E57EA6" w:rsidRPr="004F77D9" w:rsidTr="00D40A5E">
        <w:trPr>
          <w:trHeight w:val="315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VEÍCULO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PLACA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DA OCORRÊNCIA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57EA6" w:rsidRPr="004F77D9" w:rsidTr="00D40A5E">
        <w:trPr>
          <w:trHeight w:val="300"/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7EA6" w:rsidRPr="004F77D9" w:rsidTr="00D40A5E">
        <w:trPr>
          <w:trHeight w:val="315"/>
          <w:jc w:val="center"/>
        </w:trPr>
        <w:tc>
          <w:tcPr>
            <w:tcW w:w="97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77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DA OCORRÊNCIA</w:t>
            </w:r>
          </w:p>
        </w:tc>
      </w:tr>
      <w:tr w:rsidR="00E57EA6" w:rsidRPr="004F77D9" w:rsidTr="00D40A5E">
        <w:trPr>
          <w:trHeight w:val="300"/>
          <w:jc w:val="center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77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57EA6" w:rsidRPr="004F77D9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77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77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Pr="004F77D9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57EA6" w:rsidRPr="004F77D9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77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57EA6" w:rsidRPr="004F77D9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77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57EA6" w:rsidRPr="004F77D9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F77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57EA6" w:rsidRPr="004F77D9" w:rsidTr="00D40A5E">
        <w:trPr>
          <w:trHeight w:val="315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57EA6" w:rsidRPr="004F77D9" w:rsidRDefault="00E57EA6" w:rsidP="00D40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PREENCHIMENTO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DE PREENCHIMENTO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EA6" w:rsidRPr="004F77D9" w:rsidRDefault="00E57EA6" w:rsidP="00D40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F7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E57EA6" w:rsidRDefault="00E57EA6" w:rsidP="00C07F78"/>
    <w:sectPr w:rsidR="00E57EA6" w:rsidSect="00C07F78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78"/>
    <w:rsid w:val="000843AD"/>
    <w:rsid w:val="00093230"/>
    <w:rsid w:val="00212AC3"/>
    <w:rsid w:val="00C07F78"/>
    <w:rsid w:val="00E5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B55BA-F874-410D-BD4D-A2002008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07F7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table" w:styleId="Tabelacomgrade">
    <w:name w:val="Table Grid"/>
    <w:basedOn w:val="Tabelanormal"/>
    <w:uiPriority w:val="39"/>
    <w:rsid w:val="00C0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MAXIVANIA SANTOS DA SILVA</dc:creator>
  <cp:keywords/>
  <dc:description/>
  <cp:lastModifiedBy>MAXIVANIA SANTOS DA SILVA</cp:lastModifiedBy>
  <cp:revision>2</cp:revision>
  <dcterms:created xsi:type="dcterms:W3CDTF">2021-07-23T11:40:00Z</dcterms:created>
  <dcterms:modified xsi:type="dcterms:W3CDTF">2021-07-23T11:40:00Z</dcterms:modified>
</cp:coreProperties>
</file>